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D2" w:rsidRPr="00C1494B" w:rsidRDefault="0037020E" w:rsidP="00E92CD2">
      <w:pPr>
        <w:pStyle w:val="Ttulo6"/>
        <w:spacing w:line="360" w:lineRule="auto"/>
        <w:jc w:val="center"/>
        <w:rPr>
          <w:b/>
          <w:i/>
          <w:szCs w:val="24"/>
          <w:u w:val="single"/>
          <w:lang w:val="pt-BR"/>
        </w:rPr>
      </w:pPr>
      <w:r w:rsidRPr="00C1494B">
        <w:rPr>
          <w:b/>
          <w:szCs w:val="24"/>
          <w:u w:val="single"/>
          <w:lang w:val="pt-BR"/>
        </w:rPr>
        <w:t xml:space="preserve">PROJETO DE LEI Nº 05 </w:t>
      </w:r>
      <w:r w:rsidR="00E92CD2" w:rsidRPr="00C1494B">
        <w:rPr>
          <w:b/>
          <w:szCs w:val="24"/>
          <w:u w:val="single"/>
          <w:lang w:val="pt-BR"/>
        </w:rPr>
        <w:t xml:space="preserve">DE </w:t>
      </w:r>
      <w:r w:rsidR="00D475D4" w:rsidRPr="00C1494B">
        <w:rPr>
          <w:b/>
          <w:szCs w:val="24"/>
          <w:u w:val="single"/>
          <w:lang w:val="pt-BR"/>
        </w:rPr>
        <w:t>21</w:t>
      </w:r>
      <w:r w:rsidR="000D2904" w:rsidRPr="00C1494B">
        <w:rPr>
          <w:b/>
          <w:szCs w:val="24"/>
          <w:u w:val="single"/>
          <w:lang w:val="pt-BR"/>
        </w:rPr>
        <w:t xml:space="preserve"> DE </w:t>
      </w:r>
      <w:r w:rsidRPr="00C1494B">
        <w:rPr>
          <w:b/>
          <w:szCs w:val="24"/>
          <w:u w:val="single"/>
          <w:lang w:val="pt-BR"/>
        </w:rPr>
        <w:t>JUL</w:t>
      </w:r>
      <w:r w:rsidR="008901D8" w:rsidRPr="00C1494B">
        <w:rPr>
          <w:b/>
          <w:szCs w:val="24"/>
          <w:u w:val="single"/>
          <w:lang w:val="pt-BR"/>
        </w:rPr>
        <w:t>HO</w:t>
      </w:r>
      <w:r w:rsidR="002B5621" w:rsidRPr="00C1494B">
        <w:rPr>
          <w:b/>
          <w:szCs w:val="24"/>
          <w:u w:val="single"/>
          <w:lang w:val="pt-BR"/>
        </w:rPr>
        <w:t xml:space="preserve"> DE 202</w:t>
      </w:r>
      <w:r w:rsidR="00242A9E" w:rsidRPr="00C1494B">
        <w:rPr>
          <w:b/>
          <w:szCs w:val="24"/>
          <w:u w:val="single"/>
          <w:lang w:val="pt-BR"/>
        </w:rPr>
        <w:t>5</w:t>
      </w:r>
    </w:p>
    <w:p w:rsidR="00E92CD2" w:rsidRPr="00C1494B" w:rsidRDefault="00E92CD2" w:rsidP="00E92CD2">
      <w:pPr>
        <w:spacing w:line="360" w:lineRule="auto"/>
        <w:jc w:val="both"/>
        <w:rPr>
          <w:b/>
          <w:sz w:val="24"/>
          <w:szCs w:val="24"/>
        </w:rPr>
      </w:pPr>
    </w:p>
    <w:p w:rsidR="00E92CD2" w:rsidRPr="00C1494B" w:rsidRDefault="00F34AB8" w:rsidP="00C15A05">
      <w:pPr>
        <w:spacing w:line="360" w:lineRule="auto"/>
        <w:ind w:left="3969"/>
        <w:jc w:val="both"/>
        <w:rPr>
          <w:sz w:val="24"/>
          <w:szCs w:val="24"/>
        </w:rPr>
      </w:pPr>
      <w:r w:rsidRPr="00C1494B">
        <w:rPr>
          <w:sz w:val="24"/>
          <w:szCs w:val="24"/>
        </w:rPr>
        <w:t>“</w:t>
      </w:r>
      <w:r w:rsidR="00090F09" w:rsidRPr="00C1494B">
        <w:rPr>
          <w:sz w:val="24"/>
          <w:szCs w:val="24"/>
        </w:rPr>
        <w:t>Dispõe sobre a concessão de vale-transporte, em pecúnia, aos servidores da Câmara Municipal de Itirapuã e dá outras providências.</w:t>
      </w:r>
      <w:r w:rsidR="00C15A05" w:rsidRPr="00C1494B">
        <w:rPr>
          <w:sz w:val="24"/>
          <w:szCs w:val="24"/>
        </w:rPr>
        <w:t>”</w:t>
      </w:r>
      <w:r w:rsidR="002E09FA" w:rsidRPr="00C1494B">
        <w:rPr>
          <w:sz w:val="24"/>
          <w:szCs w:val="24"/>
        </w:rPr>
        <w:t>.</w:t>
      </w:r>
    </w:p>
    <w:p w:rsidR="00E92CD2" w:rsidRPr="00C1494B" w:rsidRDefault="00E92CD2" w:rsidP="00E92CD2">
      <w:pPr>
        <w:spacing w:line="360" w:lineRule="auto"/>
        <w:ind w:left="4248"/>
        <w:jc w:val="both"/>
        <w:rPr>
          <w:sz w:val="24"/>
          <w:szCs w:val="24"/>
        </w:rPr>
      </w:pPr>
    </w:p>
    <w:p w:rsidR="002E5AC5" w:rsidRPr="00C1494B" w:rsidRDefault="00E92CD2" w:rsidP="0037020E">
      <w:pPr>
        <w:pStyle w:val="Ttulo3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1494B">
        <w:rPr>
          <w:b/>
          <w:sz w:val="24"/>
          <w:szCs w:val="24"/>
          <w:lang w:val="pt-BR"/>
        </w:rPr>
        <w:t>A MESA DIRETORA da Câmara Municipal de Itirapuã</w:t>
      </w:r>
      <w:r w:rsidRPr="00C1494B">
        <w:rPr>
          <w:sz w:val="24"/>
          <w:szCs w:val="24"/>
          <w:lang w:val="pt-BR"/>
        </w:rPr>
        <w:t>, Estado de São Paulo, no uso de suas atribuições legais, apresenta à deliberação do Plen</w:t>
      </w:r>
      <w:r w:rsidR="0037020E" w:rsidRPr="00C1494B">
        <w:rPr>
          <w:sz w:val="24"/>
          <w:szCs w:val="24"/>
          <w:lang w:val="pt-BR"/>
        </w:rPr>
        <w:t>ário o seguinte Projeto de Lei:</w:t>
      </w:r>
    </w:p>
    <w:p w:rsidR="00B90E74" w:rsidRPr="00C1494B" w:rsidRDefault="00B90E74" w:rsidP="00B90E74">
      <w:pPr>
        <w:tabs>
          <w:tab w:val="left" w:pos="709"/>
          <w:tab w:val="left" w:pos="2835"/>
          <w:tab w:val="left" w:pos="8364"/>
        </w:tabs>
        <w:spacing w:line="360" w:lineRule="auto"/>
        <w:jc w:val="both"/>
        <w:rPr>
          <w:b/>
          <w:sz w:val="24"/>
          <w:szCs w:val="24"/>
          <w:shd w:val="clear" w:color="auto" w:fill="FFFFFF"/>
        </w:rPr>
      </w:pPr>
    </w:p>
    <w:p w:rsidR="00ED2771" w:rsidRPr="00C1494B" w:rsidRDefault="0037020E" w:rsidP="00081447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b/>
          <w:sz w:val="24"/>
          <w:szCs w:val="24"/>
          <w:shd w:val="clear" w:color="auto" w:fill="FFFFFF"/>
        </w:rPr>
        <w:t>Artigo 1</w:t>
      </w:r>
      <w:r w:rsidR="00ED2771" w:rsidRPr="00C1494B">
        <w:rPr>
          <w:b/>
          <w:sz w:val="24"/>
          <w:szCs w:val="24"/>
          <w:shd w:val="clear" w:color="auto" w:fill="FFFFFF"/>
        </w:rPr>
        <w:t>º</w:t>
      </w:r>
      <w:r w:rsidRPr="00C1494B">
        <w:rPr>
          <w:b/>
          <w:sz w:val="24"/>
          <w:szCs w:val="24"/>
          <w:shd w:val="clear" w:color="auto" w:fill="FFFFFF"/>
        </w:rPr>
        <w:t xml:space="preserve">: </w:t>
      </w:r>
      <w:r w:rsidR="00090F09" w:rsidRPr="00C1494B">
        <w:rPr>
          <w:sz w:val="24"/>
          <w:szCs w:val="24"/>
          <w:shd w:val="clear" w:color="auto" w:fill="FFFFFF"/>
        </w:rPr>
        <w:t xml:space="preserve">Fica instituído o pagamento de vale-transporte, em pecúnia, aos servidores efetivos, comissionados e celetistas da Câmara Municipal de Itirapuã, no </w:t>
      </w:r>
      <w:r w:rsidR="00D475D4" w:rsidRPr="00C1494B">
        <w:rPr>
          <w:sz w:val="24"/>
          <w:szCs w:val="24"/>
          <w:shd w:val="clear" w:color="auto" w:fill="FFFFFF"/>
        </w:rPr>
        <w:t>valor de R$ 15,9</w:t>
      </w:r>
      <w:r w:rsidR="00853BEC" w:rsidRPr="00C1494B">
        <w:rPr>
          <w:sz w:val="24"/>
          <w:szCs w:val="24"/>
          <w:shd w:val="clear" w:color="auto" w:fill="FFFFFF"/>
        </w:rPr>
        <w:t>0 (quinze reais e noventa</w:t>
      </w:r>
      <w:r w:rsidR="00090F09" w:rsidRPr="00C1494B">
        <w:rPr>
          <w:sz w:val="24"/>
          <w:szCs w:val="24"/>
          <w:shd w:val="clear" w:color="auto" w:fill="FFFFFF"/>
        </w:rPr>
        <w:t xml:space="preserve"> centavos) por dia útil efetivamente trabalhado.</w:t>
      </w:r>
    </w:p>
    <w:p w:rsidR="00081447" w:rsidRPr="00C1494B" w:rsidRDefault="00081447" w:rsidP="00081447">
      <w:pPr>
        <w:tabs>
          <w:tab w:val="left" w:pos="709"/>
          <w:tab w:val="left" w:pos="2835"/>
          <w:tab w:val="left" w:pos="8364"/>
        </w:tabs>
        <w:spacing w:line="360" w:lineRule="auto"/>
        <w:ind w:left="709"/>
        <w:jc w:val="both"/>
        <w:rPr>
          <w:sz w:val="24"/>
          <w:szCs w:val="24"/>
          <w:shd w:val="clear" w:color="auto" w:fill="FFFFFF"/>
        </w:rPr>
      </w:pPr>
    </w:p>
    <w:p w:rsidR="00090F09" w:rsidRPr="00C1494B" w:rsidRDefault="004261B1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b/>
          <w:sz w:val="24"/>
          <w:szCs w:val="24"/>
          <w:shd w:val="clear" w:color="auto" w:fill="FFFFFF"/>
        </w:rPr>
        <w:t>Artigo</w:t>
      </w:r>
      <w:r w:rsidR="0037020E" w:rsidRPr="00C1494B">
        <w:rPr>
          <w:b/>
          <w:sz w:val="24"/>
          <w:szCs w:val="24"/>
          <w:shd w:val="clear" w:color="auto" w:fill="FFFFFF"/>
        </w:rPr>
        <w:t xml:space="preserve"> 2</w:t>
      </w:r>
      <w:r w:rsidRPr="00C1494B">
        <w:rPr>
          <w:b/>
          <w:sz w:val="24"/>
          <w:szCs w:val="24"/>
          <w:shd w:val="clear" w:color="auto" w:fill="FFFFFF"/>
        </w:rPr>
        <w:t>º</w:t>
      </w:r>
      <w:r w:rsidR="0037020E" w:rsidRPr="00C1494B">
        <w:rPr>
          <w:b/>
          <w:sz w:val="24"/>
          <w:szCs w:val="24"/>
          <w:shd w:val="clear" w:color="auto" w:fill="FFFFFF"/>
        </w:rPr>
        <w:t xml:space="preserve">: </w:t>
      </w:r>
      <w:r w:rsidR="00090F09" w:rsidRPr="00C1494B">
        <w:rPr>
          <w:sz w:val="24"/>
          <w:szCs w:val="24"/>
          <w:shd w:val="clear" w:color="auto" w:fill="FFFFFF"/>
        </w:rPr>
        <w:t>O pagamento será efetuado mensalmente, na folha de pagamento, considerando-se o número de dias úteis efetivamente trabalhados no mês de referência.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>§1º. Serão excluídos do cálculo os dias não trabalhados em razão de: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ab/>
        <w:t>•</w:t>
      </w:r>
      <w:r w:rsidRPr="00C1494B">
        <w:rPr>
          <w:sz w:val="24"/>
          <w:szCs w:val="24"/>
          <w:shd w:val="clear" w:color="auto" w:fill="FFFFFF"/>
        </w:rPr>
        <w:tab/>
        <w:t>Férias;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ab/>
        <w:t>•</w:t>
      </w:r>
      <w:r w:rsidRPr="00C1494B">
        <w:rPr>
          <w:sz w:val="24"/>
          <w:szCs w:val="24"/>
          <w:shd w:val="clear" w:color="auto" w:fill="FFFFFF"/>
        </w:rPr>
        <w:tab/>
        <w:t>Licenças e afastamentos;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ab/>
        <w:t>•</w:t>
      </w:r>
      <w:r w:rsidRPr="00C1494B">
        <w:rPr>
          <w:sz w:val="24"/>
          <w:szCs w:val="24"/>
          <w:shd w:val="clear" w:color="auto" w:fill="FFFFFF"/>
        </w:rPr>
        <w:tab/>
        <w:t>Faltas justificadas ou injustificadas;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ab/>
        <w:t>•</w:t>
      </w:r>
      <w:r w:rsidR="00BD6837" w:rsidRPr="00C1494B">
        <w:rPr>
          <w:sz w:val="24"/>
          <w:szCs w:val="24"/>
          <w:shd w:val="clear" w:color="auto" w:fill="FFFFFF"/>
        </w:rPr>
        <w:tab/>
        <w:t>Feriados e pontos facultativos;</w:t>
      </w:r>
    </w:p>
    <w:p w:rsidR="00BD6837" w:rsidRPr="00C1494B" w:rsidRDefault="00BD6837" w:rsidP="00BD6837">
      <w:pPr>
        <w:pStyle w:val="PargrafodaLista"/>
        <w:tabs>
          <w:tab w:val="left" w:pos="709"/>
          <w:tab w:val="left" w:pos="2835"/>
          <w:tab w:val="left" w:pos="8364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>•                                 Recessos</w:t>
      </w:r>
      <w:r w:rsidR="008928F3" w:rsidRPr="00C1494B">
        <w:rPr>
          <w:sz w:val="24"/>
          <w:szCs w:val="24"/>
          <w:shd w:val="clear" w:color="auto" w:fill="FFFFFF"/>
        </w:rPr>
        <w:t xml:space="preserve"> administrativos</w:t>
      </w:r>
      <w:r w:rsidRPr="00C1494B">
        <w:rPr>
          <w:sz w:val="24"/>
          <w:szCs w:val="24"/>
          <w:shd w:val="clear" w:color="auto" w:fill="FFFFFF"/>
        </w:rPr>
        <w:t>.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</w:p>
    <w:p w:rsidR="004261B1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sz w:val="24"/>
          <w:szCs w:val="24"/>
          <w:shd w:val="clear" w:color="auto" w:fill="FFFFFF"/>
        </w:rPr>
        <w:t>§2º. O valor pago a título de vale-transporte não integrará a remuneração do servidor para nenhum efeito legal, respeitada a legislação federal vigente.</w:t>
      </w:r>
    </w:p>
    <w:p w:rsidR="004261B1" w:rsidRPr="00C1494B" w:rsidRDefault="004261B1" w:rsidP="004261B1">
      <w:pPr>
        <w:tabs>
          <w:tab w:val="left" w:pos="709"/>
          <w:tab w:val="left" w:pos="2835"/>
          <w:tab w:val="left" w:pos="8364"/>
        </w:tabs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D16A59" w:rsidRPr="00C1494B" w:rsidRDefault="0037020E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b/>
          <w:sz w:val="24"/>
          <w:szCs w:val="24"/>
          <w:shd w:val="clear" w:color="auto" w:fill="FFFFFF"/>
        </w:rPr>
        <w:t xml:space="preserve">Artigo 3º: </w:t>
      </w:r>
      <w:r w:rsidR="00090F09" w:rsidRPr="00C1494B">
        <w:rPr>
          <w:sz w:val="24"/>
          <w:szCs w:val="24"/>
          <w:shd w:val="clear" w:color="auto" w:fill="FFFFFF"/>
        </w:rPr>
        <w:t>O benefício previsto nesta Lei tem caráter indenizatório, visando ao custeio das despesas com deslocamento do servidor entre sua residência e o local de trabalho, e vice-versa.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b/>
          <w:sz w:val="24"/>
          <w:szCs w:val="24"/>
          <w:shd w:val="clear" w:color="auto" w:fill="FFFFFF"/>
        </w:rPr>
      </w:pPr>
    </w:p>
    <w:p w:rsidR="001B4663" w:rsidRPr="00C1494B" w:rsidRDefault="0037020E" w:rsidP="005C2BCE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w w:val="115"/>
          <w:sz w:val="24"/>
          <w:szCs w:val="24"/>
        </w:rPr>
      </w:pPr>
      <w:r w:rsidRPr="00C1494B">
        <w:rPr>
          <w:b/>
          <w:sz w:val="24"/>
          <w:szCs w:val="24"/>
          <w:shd w:val="clear" w:color="auto" w:fill="FFFFFF"/>
        </w:rPr>
        <w:t>Artigo 4º:</w:t>
      </w:r>
      <w:r w:rsidR="002D1459" w:rsidRPr="00C1494B">
        <w:rPr>
          <w:b/>
          <w:sz w:val="24"/>
          <w:szCs w:val="24"/>
          <w:shd w:val="clear" w:color="auto" w:fill="FFFFFF"/>
        </w:rPr>
        <w:t xml:space="preserve"> </w:t>
      </w:r>
      <w:r w:rsidR="00090F09" w:rsidRPr="00C1494B">
        <w:rPr>
          <w:w w:val="115"/>
          <w:sz w:val="24"/>
          <w:szCs w:val="24"/>
        </w:rPr>
        <w:t>As despesas decorrentes da execução desta Lei correrão à conta das dotações orçamentárias próprias da Câmara Municipal.</w:t>
      </w:r>
    </w:p>
    <w:p w:rsidR="00090F09" w:rsidRPr="00C1494B" w:rsidRDefault="00090F09" w:rsidP="005C2BCE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</w:p>
    <w:p w:rsidR="00090F09" w:rsidRPr="00C1494B" w:rsidRDefault="001B4663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both"/>
        <w:rPr>
          <w:sz w:val="24"/>
          <w:szCs w:val="24"/>
          <w:shd w:val="clear" w:color="auto" w:fill="FFFFFF"/>
        </w:rPr>
      </w:pPr>
      <w:r w:rsidRPr="00C1494B">
        <w:rPr>
          <w:b/>
          <w:sz w:val="24"/>
          <w:szCs w:val="24"/>
          <w:shd w:val="clear" w:color="auto" w:fill="FFFFFF"/>
        </w:rPr>
        <w:t xml:space="preserve">Artigo 5º: </w:t>
      </w:r>
      <w:r w:rsidR="00090F09" w:rsidRPr="00C1494B">
        <w:rPr>
          <w:sz w:val="24"/>
          <w:szCs w:val="24"/>
          <w:shd w:val="clear" w:color="auto" w:fill="FFFFFF"/>
        </w:rPr>
        <w:t>Esta Lei entra em vigor na data de sua publicação</w:t>
      </w:r>
      <w:r w:rsidR="00AD72E7" w:rsidRPr="00C1494B">
        <w:rPr>
          <w:sz w:val="24"/>
          <w:szCs w:val="24"/>
          <w:shd w:val="clear" w:color="auto" w:fill="FFFFFF"/>
        </w:rPr>
        <w:t xml:space="preserve">, </w:t>
      </w:r>
      <w:r w:rsidR="00ED7E08" w:rsidRPr="00C1494B">
        <w:rPr>
          <w:sz w:val="24"/>
          <w:szCs w:val="24"/>
          <w:shd w:val="clear" w:color="auto" w:fill="FFFFFF"/>
        </w:rPr>
        <w:t>produzindo</w:t>
      </w:r>
      <w:r w:rsidR="00AD72E7" w:rsidRPr="00C1494B">
        <w:rPr>
          <w:sz w:val="24"/>
          <w:szCs w:val="24"/>
          <w:shd w:val="clear" w:color="auto" w:fill="FFFFFF"/>
        </w:rPr>
        <w:t xml:space="preserve"> seus efeitos a</w:t>
      </w:r>
      <w:r w:rsidR="00ED7E08" w:rsidRPr="00C1494B">
        <w:rPr>
          <w:sz w:val="24"/>
          <w:szCs w:val="24"/>
          <w:shd w:val="clear" w:color="auto" w:fill="FFFFFF"/>
        </w:rPr>
        <w:t xml:space="preserve"> partir de</w:t>
      </w:r>
      <w:r w:rsidR="00AD72E7" w:rsidRPr="00C1494B">
        <w:rPr>
          <w:sz w:val="24"/>
          <w:szCs w:val="24"/>
          <w:shd w:val="clear" w:color="auto" w:fill="FFFFFF"/>
        </w:rPr>
        <w:t xml:space="preserve"> 01 de agosto de 2025</w:t>
      </w:r>
      <w:r w:rsidR="00090F09" w:rsidRPr="00C1494B">
        <w:rPr>
          <w:sz w:val="24"/>
          <w:szCs w:val="24"/>
          <w:shd w:val="clear" w:color="auto" w:fill="FFFFFF"/>
        </w:rPr>
        <w:t>.</w:t>
      </w:r>
    </w:p>
    <w:p w:rsidR="00090F09" w:rsidRPr="00C1494B" w:rsidRDefault="00090F09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right"/>
        <w:rPr>
          <w:b/>
          <w:sz w:val="24"/>
          <w:szCs w:val="24"/>
          <w:shd w:val="clear" w:color="auto" w:fill="FFFFFF"/>
        </w:rPr>
      </w:pPr>
    </w:p>
    <w:p w:rsidR="00E92CD2" w:rsidRPr="00C1494B" w:rsidRDefault="007A303E" w:rsidP="00090F09">
      <w:pPr>
        <w:tabs>
          <w:tab w:val="left" w:pos="709"/>
          <w:tab w:val="left" w:pos="2835"/>
          <w:tab w:val="left" w:pos="8364"/>
        </w:tabs>
        <w:spacing w:line="360" w:lineRule="auto"/>
        <w:ind w:left="709" w:hanging="709"/>
        <w:jc w:val="right"/>
        <w:rPr>
          <w:sz w:val="24"/>
          <w:szCs w:val="24"/>
        </w:rPr>
      </w:pPr>
      <w:r w:rsidRPr="00C1494B">
        <w:rPr>
          <w:bCs/>
          <w:sz w:val="24"/>
          <w:szCs w:val="24"/>
        </w:rPr>
        <w:t>S</w:t>
      </w:r>
      <w:r w:rsidR="006671A6" w:rsidRPr="00C1494B">
        <w:rPr>
          <w:bCs/>
          <w:sz w:val="24"/>
          <w:szCs w:val="24"/>
        </w:rPr>
        <w:t>ala das Sessões</w:t>
      </w:r>
      <w:r w:rsidR="00E92CD2" w:rsidRPr="00C1494B">
        <w:rPr>
          <w:bCs/>
          <w:sz w:val="24"/>
          <w:szCs w:val="24"/>
        </w:rPr>
        <w:t>,</w:t>
      </w:r>
      <w:r w:rsidR="0037020E" w:rsidRPr="00C1494B">
        <w:rPr>
          <w:bCs/>
          <w:sz w:val="24"/>
          <w:szCs w:val="24"/>
        </w:rPr>
        <w:t xml:space="preserve"> </w:t>
      </w:r>
      <w:r w:rsidR="00D475D4" w:rsidRPr="00C1494B">
        <w:rPr>
          <w:bCs/>
          <w:sz w:val="24"/>
          <w:szCs w:val="24"/>
        </w:rPr>
        <w:t>2</w:t>
      </w:r>
      <w:r w:rsidR="0037020E" w:rsidRPr="00C1494B">
        <w:rPr>
          <w:bCs/>
          <w:sz w:val="24"/>
          <w:szCs w:val="24"/>
        </w:rPr>
        <w:t>1</w:t>
      </w:r>
      <w:r w:rsidR="007A7C05" w:rsidRPr="00C1494B">
        <w:rPr>
          <w:sz w:val="24"/>
          <w:szCs w:val="24"/>
        </w:rPr>
        <w:t xml:space="preserve"> de</w:t>
      </w:r>
      <w:r w:rsidR="0037020E" w:rsidRPr="00C1494B">
        <w:rPr>
          <w:sz w:val="24"/>
          <w:szCs w:val="24"/>
        </w:rPr>
        <w:t xml:space="preserve"> jul</w:t>
      </w:r>
      <w:r w:rsidR="008901D8" w:rsidRPr="00C1494B">
        <w:rPr>
          <w:sz w:val="24"/>
          <w:szCs w:val="24"/>
        </w:rPr>
        <w:t>ho</w:t>
      </w:r>
      <w:r w:rsidR="007A7C05" w:rsidRPr="00C1494B">
        <w:rPr>
          <w:sz w:val="24"/>
          <w:szCs w:val="24"/>
        </w:rPr>
        <w:t xml:space="preserve"> de 202</w:t>
      </w:r>
      <w:r w:rsidR="00242A9E" w:rsidRPr="00C1494B">
        <w:rPr>
          <w:sz w:val="24"/>
          <w:szCs w:val="24"/>
        </w:rPr>
        <w:t>5</w:t>
      </w:r>
      <w:r w:rsidR="007A7C05" w:rsidRPr="00C1494B">
        <w:rPr>
          <w:sz w:val="24"/>
          <w:szCs w:val="24"/>
        </w:rPr>
        <w:t>.</w:t>
      </w:r>
    </w:p>
    <w:p w:rsidR="00744507" w:rsidRPr="00C1494B" w:rsidRDefault="00744507" w:rsidP="00744507">
      <w:pPr>
        <w:rPr>
          <w:sz w:val="24"/>
          <w:szCs w:val="24"/>
        </w:rPr>
      </w:pPr>
    </w:p>
    <w:p w:rsidR="002D1459" w:rsidRDefault="002D1459" w:rsidP="00744507">
      <w:pPr>
        <w:rPr>
          <w:sz w:val="24"/>
          <w:szCs w:val="24"/>
        </w:rPr>
      </w:pPr>
    </w:p>
    <w:p w:rsidR="00A613EE" w:rsidRDefault="00A613EE" w:rsidP="00744507">
      <w:pPr>
        <w:rPr>
          <w:sz w:val="24"/>
          <w:szCs w:val="24"/>
        </w:rPr>
      </w:pPr>
    </w:p>
    <w:p w:rsidR="00A613EE" w:rsidRDefault="00A613EE" w:rsidP="00744507">
      <w:pPr>
        <w:rPr>
          <w:sz w:val="24"/>
          <w:szCs w:val="24"/>
        </w:rPr>
      </w:pPr>
    </w:p>
    <w:p w:rsidR="00A613EE" w:rsidRDefault="00A613EE" w:rsidP="00744507">
      <w:pPr>
        <w:rPr>
          <w:sz w:val="24"/>
          <w:szCs w:val="24"/>
        </w:rPr>
      </w:pPr>
    </w:p>
    <w:p w:rsidR="00A613EE" w:rsidRPr="00C1494B" w:rsidRDefault="00A613EE" w:rsidP="00744507">
      <w:pPr>
        <w:rPr>
          <w:sz w:val="24"/>
          <w:szCs w:val="24"/>
        </w:rPr>
      </w:pPr>
    </w:p>
    <w:p w:rsidR="00744507" w:rsidRPr="00C1494B" w:rsidRDefault="00242A9E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EDGAR DO CARMO ALVES E SILVA</w:t>
      </w: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Presidente</w:t>
      </w: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A613EE" w:rsidRDefault="00A613EE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A613EE" w:rsidRPr="00C1494B" w:rsidRDefault="00A613EE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494B" w:rsidRDefault="00242A9E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RAQUEL CRISTINA DIAS</w:t>
      </w: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Vice-Presidente</w:t>
      </w: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A613EE" w:rsidRDefault="00A613EE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A613EE" w:rsidRPr="00C1494B" w:rsidRDefault="00A613EE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494B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494B" w:rsidRDefault="00242A9E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DANIEL LUÍS CRISPIM       ROGÉRIO DONIZETI DA SILVA</w:t>
      </w:r>
    </w:p>
    <w:p w:rsidR="004C1A02" w:rsidRPr="00C1494B" w:rsidRDefault="004C1A02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30519" w:rsidRPr="00C1494B" w:rsidRDefault="00744507" w:rsidP="00730519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p w:rsidR="007A303E" w:rsidRPr="00C1494B" w:rsidRDefault="007A303E" w:rsidP="00730519">
      <w:pPr>
        <w:pStyle w:val="Normal1"/>
        <w:jc w:val="center"/>
        <w:rPr>
          <w:b/>
          <w:sz w:val="24"/>
          <w:szCs w:val="24"/>
        </w:rPr>
      </w:pPr>
    </w:p>
    <w:p w:rsidR="004C1A02" w:rsidRPr="00C1494B" w:rsidRDefault="004C1A02" w:rsidP="00730519">
      <w:pPr>
        <w:pStyle w:val="Normal1"/>
        <w:jc w:val="center"/>
        <w:rPr>
          <w:b/>
          <w:sz w:val="24"/>
          <w:szCs w:val="24"/>
        </w:rPr>
      </w:pPr>
    </w:p>
    <w:p w:rsidR="004C1A02" w:rsidRPr="00C1494B" w:rsidRDefault="004C1A02" w:rsidP="00730519">
      <w:pPr>
        <w:pStyle w:val="Normal1"/>
        <w:jc w:val="center"/>
        <w:rPr>
          <w:b/>
          <w:sz w:val="24"/>
          <w:szCs w:val="24"/>
        </w:rPr>
      </w:pPr>
    </w:p>
    <w:p w:rsidR="0037020E" w:rsidRPr="00C1494B" w:rsidRDefault="0037020E" w:rsidP="00730519">
      <w:pPr>
        <w:pStyle w:val="Normal1"/>
        <w:jc w:val="center"/>
        <w:rPr>
          <w:b/>
          <w:sz w:val="24"/>
          <w:szCs w:val="24"/>
        </w:rPr>
      </w:pPr>
    </w:p>
    <w:p w:rsidR="0037020E" w:rsidRPr="00C1494B" w:rsidRDefault="0037020E" w:rsidP="00730519">
      <w:pPr>
        <w:pStyle w:val="Normal1"/>
        <w:jc w:val="center"/>
        <w:rPr>
          <w:b/>
          <w:sz w:val="24"/>
          <w:szCs w:val="24"/>
        </w:rPr>
      </w:pPr>
    </w:p>
    <w:p w:rsidR="0037020E" w:rsidRPr="00C1494B" w:rsidRDefault="0037020E" w:rsidP="00730519">
      <w:pPr>
        <w:pStyle w:val="Normal1"/>
        <w:jc w:val="center"/>
        <w:rPr>
          <w:b/>
          <w:sz w:val="24"/>
          <w:szCs w:val="24"/>
        </w:rPr>
      </w:pPr>
    </w:p>
    <w:p w:rsidR="0037020E" w:rsidRPr="00C1494B" w:rsidRDefault="0037020E" w:rsidP="00730519">
      <w:pPr>
        <w:pStyle w:val="Normal1"/>
        <w:jc w:val="center"/>
        <w:rPr>
          <w:b/>
          <w:sz w:val="24"/>
          <w:szCs w:val="24"/>
        </w:rPr>
      </w:pPr>
    </w:p>
    <w:p w:rsidR="0037020E" w:rsidRPr="00C1494B" w:rsidRDefault="0037020E" w:rsidP="00730519">
      <w:pPr>
        <w:pStyle w:val="Normal1"/>
        <w:jc w:val="center"/>
        <w:rPr>
          <w:b/>
          <w:sz w:val="24"/>
          <w:szCs w:val="24"/>
        </w:rPr>
      </w:pPr>
    </w:p>
    <w:p w:rsidR="0037020E" w:rsidRPr="00C1494B" w:rsidRDefault="0037020E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090F09" w:rsidRPr="00C1494B" w:rsidRDefault="00090F09" w:rsidP="00730519">
      <w:pPr>
        <w:pStyle w:val="Normal1"/>
        <w:jc w:val="center"/>
        <w:rPr>
          <w:b/>
          <w:sz w:val="24"/>
          <w:szCs w:val="24"/>
        </w:rPr>
      </w:pPr>
    </w:p>
    <w:p w:rsidR="00E92CD2" w:rsidRPr="00C1494B" w:rsidRDefault="00E92CD2" w:rsidP="00730519">
      <w:pPr>
        <w:pStyle w:val="Normal1"/>
        <w:jc w:val="center"/>
        <w:rPr>
          <w:b/>
          <w:sz w:val="24"/>
          <w:szCs w:val="24"/>
        </w:rPr>
      </w:pPr>
      <w:r w:rsidRPr="00C1494B">
        <w:rPr>
          <w:b/>
          <w:sz w:val="24"/>
          <w:szCs w:val="24"/>
        </w:rPr>
        <w:t>JUSTIFICATIVA</w:t>
      </w:r>
    </w:p>
    <w:p w:rsidR="00792DF1" w:rsidRPr="00C1494B" w:rsidRDefault="00792DF1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090F09" w:rsidRPr="00C1494B" w:rsidRDefault="00090F09" w:rsidP="00090F0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O presente Projeto de Lei tem como objetivo regulamentar a concessão de vale-transporte em pecúnia aos servidores da Câmara Municipal de Itirapu</w:t>
      </w:r>
      <w:r w:rsidR="00D475D4" w:rsidRPr="00C1494B">
        <w:rPr>
          <w:rFonts w:eastAsia="Calibri"/>
          <w:sz w:val="24"/>
          <w:szCs w:val="24"/>
        </w:rPr>
        <w:t>ã, com o valor fixado em R$ 15,9</w:t>
      </w:r>
      <w:r w:rsidRPr="00C1494B">
        <w:rPr>
          <w:rFonts w:eastAsia="Calibri"/>
          <w:sz w:val="24"/>
          <w:szCs w:val="24"/>
        </w:rPr>
        <w:t>0 por dia útil efetivamente trabalhado.</w:t>
      </w:r>
    </w:p>
    <w:p w:rsidR="00090F09" w:rsidRPr="00C1494B" w:rsidRDefault="00090F09" w:rsidP="00090F0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A iniciativa visa garantir o ressarcimento parcial das despesas com deslocamento dos servidores entre suas residências e o local de trabalho, assegurando o direito à mobilidade e à dignidade no exercício de suas funções públicas.</w:t>
      </w:r>
    </w:p>
    <w:p w:rsidR="00090F09" w:rsidRPr="00C1494B" w:rsidRDefault="00090F09" w:rsidP="00090F0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A opção pela concessão em pecúnia, diretamente na folha de pagamento, atende ao princípio da eficiência administrativa, simplificando os trâmites de aquisição e distribuição de bilhetes físicos ou eletrônicos, além de proporcionar maior previsibilidade orçamentária à Câmara Municipal.</w:t>
      </w:r>
    </w:p>
    <w:p w:rsidR="00090F09" w:rsidRPr="00C1494B" w:rsidRDefault="00090F09" w:rsidP="00090F0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Importa destacar que o benefício possui natureza indenizatória, nos termos da legislação federal, e não integrará a remuneração para efeitos trabalhistas, previdenciários ou fiscais, evitando assim qualquer impacto indevido na folha de pagamento.</w:t>
      </w:r>
    </w:p>
    <w:p w:rsidR="00090F09" w:rsidRPr="00C1494B" w:rsidRDefault="00D475D4" w:rsidP="00090F0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A fixação do valor em R$ 15,9</w:t>
      </w:r>
      <w:r w:rsidR="00090F09" w:rsidRPr="00C1494B">
        <w:rPr>
          <w:rFonts w:eastAsia="Calibri"/>
          <w:sz w:val="24"/>
          <w:szCs w:val="24"/>
        </w:rPr>
        <w:t>0 por dia considerou o custo médio das passagens no transporte público local e regional, refletindo a realidade enfrentada pelos servidores em seus deslocamentos diários.</w:t>
      </w:r>
    </w:p>
    <w:p w:rsidR="00E92CD2" w:rsidRPr="00C1494B" w:rsidRDefault="00090F09" w:rsidP="00090F09">
      <w:pPr>
        <w:spacing w:line="360" w:lineRule="auto"/>
        <w:ind w:firstLine="708"/>
        <w:jc w:val="both"/>
        <w:rPr>
          <w:sz w:val="24"/>
          <w:szCs w:val="24"/>
        </w:rPr>
      </w:pPr>
      <w:r w:rsidRPr="00C1494B">
        <w:rPr>
          <w:rFonts w:eastAsia="Calibri"/>
          <w:sz w:val="24"/>
          <w:szCs w:val="24"/>
        </w:rPr>
        <w:t>Diante do exposto, contamos com a colaboração dos nobres vereadores para a aprovação deste Projeto de Lei, que representa um avanço nas condições de trabalho e no reconhecimento funcional dos servidores desta Casa Legislativa.</w:t>
      </w:r>
    </w:p>
    <w:p w:rsidR="00744507" w:rsidRPr="00C1494B" w:rsidRDefault="00744507" w:rsidP="00744507">
      <w:pPr>
        <w:pStyle w:val="Ttulo4"/>
        <w:spacing w:line="360" w:lineRule="auto"/>
        <w:jc w:val="right"/>
        <w:rPr>
          <w:sz w:val="24"/>
          <w:szCs w:val="24"/>
          <w:u w:val="none"/>
          <w:lang w:val="pt-BR"/>
        </w:rPr>
      </w:pPr>
      <w:r w:rsidRPr="00C1494B">
        <w:rPr>
          <w:bCs/>
          <w:sz w:val="24"/>
          <w:szCs w:val="24"/>
          <w:u w:val="none"/>
          <w:lang w:val="pt-BR"/>
        </w:rPr>
        <w:t>Sala das Sessões,</w:t>
      </w:r>
      <w:r w:rsidR="00D475D4" w:rsidRPr="00C1494B">
        <w:rPr>
          <w:bCs/>
          <w:sz w:val="24"/>
          <w:szCs w:val="24"/>
          <w:u w:val="none"/>
          <w:lang w:val="pt-BR"/>
        </w:rPr>
        <w:t xml:space="preserve"> 2</w:t>
      </w:r>
      <w:r w:rsidR="0037020E" w:rsidRPr="00C1494B">
        <w:rPr>
          <w:bCs/>
          <w:sz w:val="24"/>
          <w:szCs w:val="24"/>
          <w:u w:val="none"/>
          <w:lang w:val="pt-BR"/>
        </w:rPr>
        <w:t xml:space="preserve">1 de </w:t>
      </w:r>
      <w:r w:rsidRPr="00C1494B">
        <w:rPr>
          <w:sz w:val="24"/>
          <w:szCs w:val="24"/>
          <w:u w:val="none"/>
          <w:lang w:val="pt-BR"/>
        </w:rPr>
        <w:t xml:space="preserve"> </w:t>
      </w:r>
      <w:r w:rsidR="0037020E" w:rsidRPr="00C1494B">
        <w:rPr>
          <w:sz w:val="24"/>
          <w:szCs w:val="24"/>
          <w:u w:val="none"/>
          <w:lang w:val="pt-BR"/>
        </w:rPr>
        <w:t>jul</w:t>
      </w:r>
      <w:r w:rsidR="008901D8" w:rsidRPr="00C1494B">
        <w:rPr>
          <w:sz w:val="24"/>
          <w:szCs w:val="24"/>
          <w:u w:val="none"/>
          <w:lang w:val="pt-BR"/>
        </w:rPr>
        <w:t>ho</w:t>
      </w:r>
      <w:r w:rsidRPr="00C1494B">
        <w:rPr>
          <w:sz w:val="24"/>
          <w:szCs w:val="24"/>
          <w:u w:val="none"/>
          <w:lang w:val="pt-BR"/>
        </w:rPr>
        <w:t xml:space="preserve"> de 202</w:t>
      </w:r>
      <w:r w:rsidR="00242A9E" w:rsidRPr="00C1494B">
        <w:rPr>
          <w:sz w:val="24"/>
          <w:szCs w:val="24"/>
          <w:u w:val="none"/>
          <w:lang w:val="pt-BR"/>
        </w:rPr>
        <w:t>5</w:t>
      </w:r>
      <w:r w:rsidRPr="00C1494B">
        <w:rPr>
          <w:sz w:val="24"/>
          <w:szCs w:val="24"/>
          <w:u w:val="none"/>
          <w:lang w:val="pt-BR"/>
        </w:rPr>
        <w:t>.</w:t>
      </w:r>
    </w:p>
    <w:p w:rsidR="00090F09" w:rsidRPr="00C1494B" w:rsidRDefault="00090F09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EDGAR DO CARMO ALVES E SILVA</w:t>
      </w: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Presidente</w:t>
      </w: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RAQUEL CRISTINA DIAS</w:t>
      </w: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Vice-Presidente</w:t>
      </w: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494B">
        <w:rPr>
          <w:rFonts w:eastAsia="Calibri"/>
          <w:sz w:val="24"/>
          <w:szCs w:val="24"/>
        </w:rPr>
        <w:t>DANIEL LUÍS CRISPIM       ROGÉRIO DONIZETI DA SILVA</w:t>
      </w:r>
    </w:p>
    <w:p w:rsidR="00242A9E" w:rsidRPr="00C1494B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503EAC" w:rsidRPr="00C1494B" w:rsidRDefault="00242A9E" w:rsidP="0050744B">
      <w:pPr>
        <w:pStyle w:val="Normal1"/>
        <w:jc w:val="center"/>
        <w:rPr>
          <w:sz w:val="24"/>
          <w:szCs w:val="24"/>
        </w:rPr>
      </w:pPr>
      <w:r w:rsidRPr="00C1494B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sectPr w:rsidR="00503EAC" w:rsidRPr="00C1494B" w:rsidSect="00DD2296">
      <w:headerReference w:type="even" r:id="rId7"/>
      <w:headerReference w:type="default" r:id="rId8"/>
      <w:pgSz w:w="11907" w:h="16840" w:code="9"/>
      <w:pgMar w:top="170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37" w:rsidRDefault="00BD6837" w:rsidP="002919BE">
      <w:r>
        <w:separator/>
      </w:r>
    </w:p>
  </w:endnote>
  <w:endnote w:type="continuationSeparator" w:id="1">
    <w:p w:rsidR="00BD6837" w:rsidRDefault="00BD6837" w:rsidP="0029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37" w:rsidRDefault="00BD6837" w:rsidP="002919BE">
      <w:r>
        <w:separator/>
      </w:r>
    </w:p>
  </w:footnote>
  <w:footnote w:type="continuationSeparator" w:id="1">
    <w:p w:rsidR="00BD6837" w:rsidRDefault="00BD6837" w:rsidP="0029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37" w:rsidRDefault="00A11E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68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68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6837" w:rsidRDefault="00BD683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37" w:rsidRPr="00F17B5A" w:rsidRDefault="00BD6837" w:rsidP="00DD2296">
    <w:pPr>
      <w:pStyle w:val="Cabealho"/>
      <w:ind w:right="-45"/>
      <w:jc w:val="center"/>
      <w:rPr>
        <w:rFonts w:ascii="Baskerville Old Face" w:hAnsi="Baskerville Old Face"/>
        <w:i/>
        <w:sz w:val="56"/>
        <w:szCs w:val="56"/>
      </w:rPr>
    </w:pPr>
    <w:r w:rsidRPr="002F0DE4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-443230</wp:posOffset>
          </wp:positionH>
          <wp:positionV relativeFrom="paragraph">
            <wp:posOffset>-123825</wp:posOffset>
          </wp:positionV>
          <wp:extent cx="1028700" cy="1028700"/>
          <wp:effectExtent l="0" t="0" r="0" b="0"/>
          <wp:wrapThrough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hrough>
          <wp:docPr id="1" name="Imagem 1" descr="ESCUDO DE ITIRAPU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ITIRAPU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7B5A">
      <w:rPr>
        <w:rFonts w:ascii="Baskerville Old Face" w:hAnsi="Baskerville Old Face"/>
        <w:i/>
        <w:sz w:val="64"/>
        <w:szCs w:val="56"/>
      </w:rPr>
      <w:t>Câmara Municipal de Itirapuã</w:t>
    </w:r>
  </w:p>
  <w:p w:rsidR="00BD6837" w:rsidRPr="009C7DBA" w:rsidRDefault="00BD6837" w:rsidP="00DD2296">
    <w:pPr>
      <w:pStyle w:val="Cabealho"/>
      <w:jc w:val="center"/>
      <w:rPr>
        <w:rFonts w:ascii="Calibri" w:hAnsi="Calibri"/>
        <w:i/>
      </w:rPr>
    </w:pPr>
    <w:r w:rsidRPr="009C7DBA">
      <w:rPr>
        <w:rFonts w:ascii="Calibri" w:hAnsi="Calibri"/>
        <w:i/>
      </w:rPr>
      <w:t>Rua Dozito Malvar Ribas, 4990 – Centro, Itirapuã/SP.</w:t>
    </w:r>
  </w:p>
  <w:p w:rsidR="00BD6837" w:rsidRPr="009C7DBA" w:rsidRDefault="00BD6837" w:rsidP="00DD2296">
    <w:pPr>
      <w:pStyle w:val="Cabealho"/>
      <w:jc w:val="right"/>
      <w:rPr>
        <w:rFonts w:ascii="Calibri" w:hAnsi="Calibri"/>
        <w:i/>
        <w:sz w:val="22"/>
        <w:szCs w:val="22"/>
      </w:rPr>
    </w:pPr>
    <w:r w:rsidRPr="009C7DBA">
      <w:rPr>
        <w:rFonts w:ascii="Calibri" w:hAnsi="Calibri"/>
        <w:i/>
        <w:sz w:val="22"/>
        <w:szCs w:val="22"/>
      </w:rPr>
      <w:t xml:space="preserve">website: </w:t>
    </w:r>
    <w:hyperlink r:id="rId2" w:history="1">
      <w:r w:rsidRPr="009C7DBA">
        <w:rPr>
          <w:rStyle w:val="Hyperlink"/>
          <w:rFonts w:ascii="Calibri" w:hAnsi="Calibri"/>
          <w:i/>
          <w:color w:val="000000"/>
          <w:sz w:val="22"/>
          <w:szCs w:val="22"/>
        </w:rPr>
        <w:t>www.camara</w:t>
      </w:r>
    </w:hyperlink>
    <w:r w:rsidRPr="009C7DBA">
      <w:rPr>
        <w:rFonts w:ascii="Calibri" w:hAnsi="Calibri"/>
        <w:i/>
        <w:color w:val="000000"/>
        <w:sz w:val="22"/>
        <w:szCs w:val="22"/>
      </w:rPr>
      <w:t>itirapua.</w:t>
    </w:r>
    <w:r w:rsidRPr="009C7DBA">
      <w:rPr>
        <w:rFonts w:ascii="Calibri" w:hAnsi="Calibri"/>
        <w:i/>
        <w:sz w:val="22"/>
        <w:szCs w:val="22"/>
      </w:rPr>
      <w:t>sp.gov.br / e-mail: secretaria@camaraitirapua.sp.gov.br</w:t>
    </w:r>
  </w:p>
  <w:p w:rsidR="00BD6837" w:rsidRPr="009C7DBA" w:rsidRDefault="00BD6837" w:rsidP="00DD2296">
    <w:pPr>
      <w:pStyle w:val="Cabealho"/>
      <w:pBdr>
        <w:bottom w:val="single" w:sz="4" w:space="1" w:color="auto"/>
      </w:pBdr>
      <w:jc w:val="center"/>
      <w:rPr>
        <w:rFonts w:ascii="Calibri" w:hAnsi="Calibri"/>
        <w:i/>
      </w:rPr>
    </w:pPr>
    <w:r w:rsidRPr="009C7DBA">
      <w:rPr>
        <w:rFonts w:ascii="Calibri" w:hAnsi="Calibri"/>
        <w:i/>
      </w:rPr>
      <w:t>Fone/Fax: (016) 3146-1356 – CEP: 14.420-000</w:t>
    </w:r>
  </w:p>
  <w:p w:rsidR="00BD6837" w:rsidRPr="00023BF2" w:rsidRDefault="00BD6837" w:rsidP="00DD2296">
    <w:pPr>
      <w:pStyle w:val="Cabealho"/>
      <w:ind w:right="-45"/>
      <w:jc w:val="center"/>
      <w:rPr>
        <w:i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CE9"/>
    <w:multiLevelType w:val="hybridMultilevel"/>
    <w:tmpl w:val="567AFE22"/>
    <w:lvl w:ilvl="0" w:tplc="D0E2113A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1518E"/>
    <w:multiLevelType w:val="hybridMultilevel"/>
    <w:tmpl w:val="1C649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57FD1"/>
    <w:multiLevelType w:val="hybridMultilevel"/>
    <w:tmpl w:val="DCAAF7EC"/>
    <w:lvl w:ilvl="0" w:tplc="D93C5554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CD2"/>
    <w:rsid w:val="0000501E"/>
    <w:rsid w:val="00006049"/>
    <w:rsid w:val="0001395F"/>
    <w:rsid w:val="00027A44"/>
    <w:rsid w:val="00081447"/>
    <w:rsid w:val="000842C2"/>
    <w:rsid w:val="00090F09"/>
    <w:rsid w:val="000A2310"/>
    <w:rsid w:val="000B44A7"/>
    <w:rsid w:val="000C56B5"/>
    <w:rsid w:val="000D2904"/>
    <w:rsid w:val="000D51EC"/>
    <w:rsid w:val="000D6A30"/>
    <w:rsid w:val="000F1776"/>
    <w:rsid w:val="00110B8F"/>
    <w:rsid w:val="00130FA1"/>
    <w:rsid w:val="0013366B"/>
    <w:rsid w:val="00146614"/>
    <w:rsid w:val="00187F29"/>
    <w:rsid w:val="001B139D"/>
    <w:rsid w:val="001B4663"/>
    <w:rsid w:val="001B7258"/>
    <w:rsid w:val="001F4661"/>
    <w:rsid w:val="0023337D"/>
    <w:rsid w:val="00242A9E"/>
    <w:rsid w:val="00260F18"/>
    <w:rsid w:val="002919BE"/>
    <w:rsid w:val="002B5621"/>
    <w:rsid w:val="002D1459"/>
    <w:rsid w:val="002E09FA"/>
    <w:rsid w:val="002E5AC5"/>
    <w:rsid w:val="002E729B"/>
    <w:rsid w:val="002F2B70"/>
    <w:rsid w:val="00300966"/>
    <w:rsid w:val="00336D21"/>
    <w:rsid w:val="0037020E"/>
    <w:rsid w:val="0038524F"/>
    <w:rsid w:val="00387CD1"/>
    <w:rsid w:val="003A6FB4"/>
    <w:rsid w:val="003B36F1"/>
    <w:rsid w:val="003C5B5E"/>
    <w:rsid w:val="003C782B"/>
    <w:rsid w:val="004261B1"/>
    <w:rsid w:val="0045055B"/>
    <w:rsid w:val="004816D4"/>
    <w:rsid w:val="004C1A02"/>
    <w:rsid w:val="004D3C12"/>
    <w:rsid w:val="00503EAC"/>
    <w:rsid w:val="0050744B"/>
    <w:rsid w:val="00513757"/>
    <w:rsid w:val="00532EC5"/>
    <w:rsid w:val="00535BEC"/>
    <w:rsid w:val="00577DEA"/>
    <w:rsid w:val="0059395B"/>
    <w:rsid w:val="005C2BCE"/>
    <w:rsid w:val="005E0DFB"/>
    <w:rsid w:val="006255A5"/>
    <w:rsid w:val="00626A9B"/>
    <w:rsid w:val="006671A6"/>
    <w:rsid w:val="0066729F"/>
    <w:rsid w:val="00687EF0"/>
    <w:rsid w:val="006B1F21"/>
    <w:rsid w:val="006B2F03"/>
    <w:rsid w:val="006F64C9"/>
    <w:rsid w:val="00710D22"/>
    <w:rsid w:val="00730519"/>
    <w:rsid w:val="00744404"/>
    <w:rsid w:val="00744507"/>
    <w:rsid w:val="00792DF1"/>
    <w:rsid w:val="00797CFB"/>
    <w:rsid w:val="007A303E"/>
    <w:rsid w:val="007A7C05"/>
    <w:rsid w:val="007C6E0D"/>
    <w:rsid w:val="007F2755"/>
    <w:rsid w:val="007F5CA4"/>
    <w:rsid w:val="00812807"/>
    <w:rsid w:val="00834CCD"/>
    <w:rsid w:val="00851AC8"/>
    <w:rsid w:val="00853BEC"/>
    <w:rsid w:val="008728F6"/>
    <w:rsid w:val="008901D8"/>
    <w:rsid w:val="008928F3"/>
    <w:rsid w:val="008D4D25"/>
    <w:rsid w:val="008E1399"/>
    <w:rsid w:val="008F4081"/>
    <w:rsid w:val="008F4D4E"/>
    <w:rsid w:val="0090385E"/>
    <w:rsid w:val="00910B2C"/>
    <w:rsid w:val="009539F0"/>
    <w:rsid w:val="009550BD"/>
    <w:rsid w:val="00961322"/>
    <w:rsid w:val="009B6EA7"/>
    <w:rsid w:val="009C3FDE"/>
    <w:rsid w:val="00A11EE9"/>
    <w:rsid w:val="00A177DE"/>
    <w:rsid w:val="00A41A74"/>
    <w:rsid w:val="00A613EE"/>
    <w:rsid w:val="00AD72E7"/>
    <w:rsid w:val="00AE4378"/>
    <w:rsid w:val="00B90E74"/>
    <w:rsid w:val="00BA577F"/>
    <w:rsid w:val="00BC16EC"/>
    <w:rsid w:val="00BD1CD2"/>
    <w:rsid w:val="00BD6837"/>
    <w:rsid w:val="00C1494B"/>
    <w:rsid w:val="00C15A05"/>
    <w:rsid w:val="00C17EB6"/>
    <w:rsid w:val="00C23523"/>
    <w:rsid w:val="00C2453F"/>
    <w:rsid w:val="00C66728"/>
    <w:rsid w:val="00C70225"/>
    <w:rsid w:val="00CA46AA"/>
    <w:rsid w:val="00CA5D52"/>
    <w:rsid w:val="00CC6A1F"/>
    <w:rsid w:val="00CE1EA8"/>
    <w:rsid w:val="00CE4BEC"/>
    <w:rsid w:val="00D16A59"/>
    <w:rsid w:val="00D22EFF"/>
    <w:rsid w:val="00D475D4"/>
    <w:rsid w:val="00D90615"/>
    <w:rsid w:val="00D94007"/>
    <w:rsid w:val="00DC7158"/>
    <w:rsid w:val="00DD2296"/>
    <w:rsid w:val="00DE6175"/>
    <w:rsid w:val="00E1465F"/>
    <w:rsid w:val="00E31964"/>
    <w:rsid w:val="00E50E1D"/>
    <w:rsid w:val="00E52667"/>
    <w:rsid w:val="00E73651"/>
    <w:rsid w:val="00E92CD2"/>
    <w:rsid w:val="00ED2771"/>
    <w:rsid w:val="00ED2C28"/>
    <w:rsid w:val="00ED7E08"/>
    <w:rsid w:val="00EE591E"/>
    <w:rsid w:val="00F126BD"/>
    <w:rsid w:val="00F3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2CD2"/>
    <w:pPr>
      <w:keepNext/>
      <w:ind w:right="-612"/>
      <w:outlineLvl w:val="0"/>
    </w:pPr>
    <w:rPr>
      <w:snapToGrid w:val="0"/>
      <w:sz w:val="28"/>
    </w:rPr>
  </w:style>
  <w:style w:type="paragraph" w:styleId="Ttulo3">
    <w:name w:val="heading 3"/>
    <w:basedOn w:val="Normal"/>
    <w:next w:val="Normal"/>
    <w:link w:val="Ttulo3Char"/>
    <w:qFormat/>
    <w:rsid w:val="00E92CD2"/>
    <w:pPr>
      <w:keepNext/>
      <w:ind w:right="-45"/>
      <w:jc w:val="center"/>
      <w:outlineLvl w:val="2"/>
    </w:pPr>
    <w:rPr>
      <w:sz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E92CD2"/>
    <w:pPr>
      <w:keepNext/>
      <w:ind w:left="284" w:right="-45"/>
      <w:jc w:val="both"/>
      <w:outlineLvl w:val="3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link w:val="Ttulo6Char"/>
    <w:qFormat/>
    <w:rsid w:val="00E92CD2"/>
    <w:pPr>
      <w:keepNext/>
      <w:ind w:left="284" w:right="-45"/>
      <w:jc w:val="both"/>
      <w:outlineLvl w:val="5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2CD2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2CD2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4Char">
    <w:name w:val="Título 4 Char"/>
    <w:basedOn w:val="Fontepargpadro"/>
    <w:link w:val="Ttulo4"/>
    <w:rsid w:val="00E92CD2"/>
    <w:rPr>
      <w:rFonts w:ascii="Times New Roman" w:eastAsia="Times New Roman" w:hAnsi="Times New Roman" w:cs="Times New Roman"/>
      <w:sz w:val="28"/>
      <w:szCs w:val="20"/>
      <w:u w:val="single"/>
      <w:lang w:val="en-US" w:eastAsia="pt-BR"/>
    </w:rPr>
  </w:style>
  <w:style w:type="character" w:customStyle="1" w:styleId="Ttulo6Char">
    <w:name w:val="Título 6 Char"/>
    <w:basedOn w:val="Fontepargpadro"/>
    <w:link w:val="Ttulo6"/>
    <w:rsid w:val="00E92CD2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E92C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2CD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92CD2"/>
  </w:style>
  <w:style w:type="character" w:styleId="Hyperlink">
    <w:name w:val="Hyperlink"/>
    <w:unhideWhenUsed/>
    <w:rsid w:val="00E92CD2"/>
    <w:rPr>
      <w:color w:val="0000FF"/>
      <w:u w:val="single"/>
    </w:rPr>
  </w:style>
  <w:style w:type="paragraph" w:customStyle="1" w:styleId="Normal1">
    <w:name w:val="Normal1"/>
    <w:rsid w:val="00744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3366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E729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29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90F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0F0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Eduarda</cp:lastModifiedBy>
  <cp:revision>20</cp:revision>
  <cp:lastPrinted>2025-07-22T12:24:00Z</cp:lastPrinted>
  <dcterms:created xsi:type="dcterms:W3CDTF">2025-06-04T18:33:00Z</dcterms:created>
  <dcterms:modified xsi:type="dcterms:W3CDTF">2025-07-25T11:24:00Z</dcterms:modified>
</cp:coreProperties>
</file>